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76" w:rsidRPr="00577F76" w:rsidRDefault="00577F76" w:rsidP="00577F76">
      <w:pPr>
        <w:widowControl w:val="0"/>
        <w:spacing w:line="500" w:lineRule="exact"/>
        <w:jc w:val="center"/>
        <w:rPr>
          <w:rFonts w:hAnsiTheme="majorEastAsia"/>
          <w:spacing w:val="6"/>
          <w:sz w:val="36"/>
          <w:szCs w:val="36"/>
        </w:rPr>
      </w:pPr>
      <w:bookmarkStart w:id="0" w:name="_GoBack"/>
      <w:bookmarkEnd w:id="0"/>
      <w:r w:rsidRPr="00577F76">
        <w:rPr>
          <w:rFonts w:hAnsiTheme="majorEastAsia" w:hint="eastAsia"/>
          <w:spacing w:val="6"/>
          <w:sz w:val="36"/>
          <w:szCs w:val="36"/>
        </w:rPr>
        <w:t>社会福祉法人日本盲人会連合</w:t>
      </w:r>
    </w:p>
    <w:p w:rsidR="00577F76" w:rsidRPr="00577F76" w:rsidRDefault="00577F76" w:rsidP="00577F76">
      <w:pPr>
        <w:widowControl w:val="0"/>
        <w:spacing w:line="500" w:lineRule="exact"/>
        <w:jc w:val="center"/>
        <w:rPr>
          <w:rFonts w:hAnsiTheme="majorEastAsia"/>
          <w:spacing w:val="6"/>
          <w:sz w:val="36"/>
          <w:szCs w:val="36"/>
        </w:rPr>
      </w:pPr>
      <w:r w:rsidRPr="00577F76">
        <w:rPr>
          <w:rFonts w:hAnsiTheme="majorEastAsia" w:hint="eastAsia"/>
          <w:spacing w:val="6"/>
          <w:sz w:val="36"/>
          <w:szCs w:val="36"/>
        </w:rPr>
        <w:t>第７２回全国盲人福祉大会（札幌大会）</w:t>
      </w:r>
    </w:p>
    <w:p w:rsidR="00577F76" w:rsidRPr="00577F76" w:rsidRDefault="00577F76" w:rsidP="00577F76">
      <w:pPr>
        <w:widowControl w:val="0"/>
        <w:spacing w:line="500" w:lineRule="exact"/>
        <w:jc w:val="center"/>
        <w:rPr>
          <w:rFonts w:hAnsiTheme="majorEastAsia"/>
          <w:spacing w:val="6"/>
          <w:sz w:val="36"/>
          <w:szCs w:val="36"/>
        </w:rPr>
      </w:pPr>
      <w:r w:rsidRPr="00577F76">
        <w:rPr>
          <w:rFonts w:hAnsiTheme="majorEastAsia" w:hint="eastAsia"/>
          <w:spacing w:val="6"/>
          <w:sz w:val="36"/>
          <w:szCs w:val="36"/>
        </w:rPr>
        <w:t>開　催　要　綱</w:t>
      </w:r>
    </w:p>
    <w:p w:rsidR="00577F76" w:rsidRPr="00577F76" w:rsidRDefault="00577F76" w:rsidP="00577F76">
      <w:pPr>
        <w:widowControl w:val="0"/>
        <w:spacing w:line="60" w:lineRule="auto"/>
        <w:jc w:val="both"/>
        <w:rPr>
          <w:rFonts w:ascii="ＭＳ 明朝" w:eastAsia="ＭＳ 明朝" w:hAnsi="ＭＳ 明朝"/>
          <w:spacing w:val="6"/>
          <w:sz w:val="18"/>
          <w:szCs w:val="18"/>
        </w:rPr>
      </w:pPr>
    </w:p>
    <w:p w:rsidR="00577F76" w:rsidRPr="00577F76" w:rsidRDefault="00577F76" w:rsidP="00577F76">
      <w:pPr>
        <w:widowControl w:val="0"/>
        <w:spacing w:line="60" w:lineRule="auto"/>
        <w:jc w:val="both"/>
        <w:rPr>
          <w:rFonts w:hAnsiTheme="majorEastAsia"/>
          <w:spacing w:val="6"/>
        </w:rPr>
      </w:pPr>
      <w:r w:rsidRPr="00577F76">
        <w:rPr>
          <w:rFonts w:hAnsiTheme="majorEastAsia" w:hint="eastAsia"/>
          <w:spacing w:val="6"/>
        </w:rPr>
        <w:t>1.　目　的</w:t>
      </w:r>
    </w:p>
    <w:p w:rsidR="00577F76" w:rsidRPr="00577F76" w:rsidRDefault="00577F76" w:rsidP="00577F76">
      <w:pPr>
        <w:widowControl w:val="0"/>
        <w:spacing w:line="420" w:lineRule="exact"/>
        <w:ind w:leftChars="100" w:left="320"/>
        <w:jc w:val="both"/>
        <w:rPr>
          <w:rFonts w:hAnsiTheme="majorEastAsia"/>
          <w:spacing w:val="6"/>
        </w:rPr>
      </w:pPr>
      <w:r w:rsidRPr="00577F76">
        <w:rPr>
          <w:rFonts w:hAnsiTheme="majorEastAsia" w:hint="eastAsia"/>
          <w:spacing w:val="6"/>
        </w:rPr>
        <w:t>時計台の街・グルメの街・リラの花咲く北の大地札幌市に全国各地から視覚障害当事者・家族・関係者が一堂に会し、福祉・職業など私たちを取り巻く諸問題について討議し、視覚障害者の自立と社会参加の促進を図ることを目的として開催するものである。</w:t>
      </w:r>
    </w:p>
    <w:p w:rsidR="00577F76" w:rsidRPr="00577F76" w:rsidRDefault="00577F76" w:rsidP="00577F76">
      <w:pPr>
        <w:widowControl w:val="0"/>
        <w:spacing w:line="400" w:lineRule="exact"/>
        <w:jc w:val="both"/>
        <w:rPr>
          <w:rFonts w:hAnsiTheme="majorEastAsia"/>
          <w:color w:val="FF0000"/>
          <w:spacing w:val="6"/>
        </w:rPr>
      </w:pPr>
    </w:p>
    <w:p w:rsidR="00577F76" w:rsidRPr="00577F76" w:rsidRDefault="00577F76" w:rsidP="00577F76">
      <w:pPr>
        <w:widowControl w:val="0"/>
        <w:spacing w:line="60" w:lineRule="auto"/>
        <w:jc w:val="both"/>
        <w:rPr>
          <w:rFonts w:hAnsiTheme="majorEastAsia"/>
          <w:spacing w:val="6"/>
        </w:rPr>
      </w:pPr>
      <w:r w:rsidRPr="00577F76">
        <w:rPr>
          <w:rFonts w:hAnsiTheme="majorEastAsia" w:hint="eastAsia"/>
          <w:spacing w:val="6"/>
        </w:rPr>
        <w:t xml:space="preserve">2.　主　催　　</w:t>
      </w:r>
    </w:p>
    <w:p w:rsidR="00577F76" w:rsidRPr="00577F76" w:rsidRDefault="00577F76" w:rsidP="00577F76">
      <w:pPr>
        <w:widowControl w:val="0"/>
        <w:spacing w:line="460" w:lineRule="exact"/>
        <w:ind w:firstLineChars="100" w:firstLine="332"/>
        <w:jc w:val="both"/>
        <w:rPr>
          <w:rFonts w:hAnsiTheme="majorEastAsia"/>
          <w:spacing w:val="6"/>
        </w:rPr>
      </w:pPr>
      <w:r w:rsidRPr="00577F76">
        <w:rPr>
          <w:rFonts w:hAnsiTheme="majorEastAsia" w:hint="eastAsia"/>
          <w:spacing w:val="6"/>
        </w:rPr>
        <w:t>社会福祉法人　日本盲人会連合</w:t>
      </w:r>
    </w:p>
    <w:p w:rsidR="00577F76" w:rsidRPr="00577F76" w:rsidRDefault="00577F76" w:rsidP="00577F76">
      <w:pPr>
        <w:widowControl w:val="0"/>
        <w:spacing w:line="460" w:lineRule="exact"/>
        <w:ind w:firstLineChars="100" w:firstLine="332"/>
        <w:jc w:val="both"/>
        <w:rPr>
          <w:rFonts w:hAnsiTheme="majorEastAsia"/>
          <w:spacing w:val="6"/>
        </w:rPr>
      </w:pPr>
      <w:r>
        <w:rPr>
          <w:rFonts w:hAnsiTheme="majorEastAsia" w:hint="eastAsia"/>
          <w:spacing w:val="6"/>
        </w:rPr>
        <w:t>公</w:t>
      </w:r>
      <w:r w:rsidRPr="00577F76">
        <w:rPr>
          <w:rFonts w:hAnsiTheme="majorEastAsia" w:hint="eastAsia"/>
          <w:spacing w:val="6"/>
        </w:rPr>
        <w:t>益社団法人　札幌市視覚障害者福祉協会</w:t>
      </w:r>
    </w:p>
    <w:p w:rsidR="00577F76" w:rsidRPr="00577F76" w:rsidRDefault="00577F76" w:rsidP="00577F76">
      <w:pPr>
        <w:widowControl w:val="0"/>
        <w:jc w:val="both"/>
        <w:rPr>
          <w:rFonts w:hAnsiTheme="majorEastAsia"/>
          <w:spacing w:val="6"/>
        </w:rPr>
      </w:pPr>
    </w:p>
    <w:p w:rsidR="00577F76" w:rsidRPr="00577F76" w:rsidRDefault="00577F76" w:rsidP="00577F76">
      <w:pPr>
        <w:widowControl w:val="0"/>
        <w:spacing w:line="60" w:lineRule="auto"/>
        <w:jc w:val="both"/>
        <w:rPr>
          <w:rFonts w:hAnsiTheme="majorEastAsia"/>
          <w:spacing w:val="6"/>
        </w:rPr>
      </w:pPr>
      <w:r w:rsidRPr="00577F76">
        <w:rPr>
          <w:rFonts w:hAnsiTheme="majorEastAsia" w:hint="eastAsia"/>
          <w:spacing w:val="6"/>
        </w:rPr>
        <w:t>3.　後　援（予定）</w:t>
      </w:r>
    </w:p>
    <w:p w:rsidR="00577F76" w:rsidRDefault="00577F76" w:rsidP="00577F76">
      <w:pPr>
        <w:widowControl w:val="0"/>
        <w:spacing w:line="460" w:lineRule="exact"/>
        <w:ind w:leftChars="100" w:left="320"/>
        <w:jc w:val="both"/>
        <w:rPr>
          <w:rFonts w:hAnsiTheme="majorEastAsia"/>
          <w:spacing w:val="2"/>
        </w:rPr>
      </w:pPr>
      <w:r w:rsidRPr="00577F76">
        <w:rPr>
          <w:rFonts w:hAnsiTheme="majorEastAsia" w:hint="eastAsia"/>
          <w:spacing w:val="4"/>
        </w:rPr>
        <w:t>厚生労働省/文部科学省/北海道/札幌市/北海道教育委員会/札幌市教育委員会/</w:t>
      </w:r>
      <w:r w:rsidRPr="00577F76">
        <w:rPr>
          <w:rFonts w:hAnsiTheme="majorEastAsia" w:hint="eastAsia"/>
          <w:spacing w:val="6"/>
        </w:rPr>
        <w:t>北海道市長会/北海道町村会/全国盲学校長会/北海道札幌視覚支援学校/</w:t>
      </w:r>
      <w:r w:rsidRPr="00577F76">
        <w:rPr>
          <w:rFonts w:hAnsiTheme="majorEastAsia"/>
          <w:spacing w:val="4"/>
        </w:rPr>
        <w:t>(</w:t>
      </w:r>
      <w:r w:rsidRPr="00577F76">
        <w:rPr>
          <w:rFonts w:hAnsiTheme="majorEastAsia" w:hint="eastAsia"/>
          <w:spacing w:val="4"/>
        </w:rPr>
        <w:t>福）全国社会福祉協議会</w:t>
      </w:r>
      <w:r w:rsidRPr="00577F76">
        <w:rPr>
          <w:rFonts w:hAnsiTheme="majorEastAsia"/>
          <w:spacing w:val="4"/>
        </w:rPr>
        <w:t>/</w:t>
      </w:r>
      <w:r w:rsidRPr="00577F76">
        <w:rPr>
          <w:rFonts w:hAnsiTheme="majorEastAsia" w:hint="eastAsia"/>
          <w:spacing w:val="4"/>
        </w:rPr>
        <w:t>（福）北海道社会福祉協議会/</w:t>
      </w:r>
      <w:r w:rsidRPr="00577F76">
        <w:rPr>
          <w:rFonts w:hAnsiTheme="majorEastAsia" w:hint="eastAsia"/>
          <w:kern w:val="0"/>
        </w:rPr>
        <w:t>(福)札幌市社会福祉協議会</w:t>
      </w:r>
      <w:r w:rsidRPr="00577F76">
        <w:rPr>
          <w:rFonts w:hAnsiTheme="majorEastAsia"/>
          <w:kern w:val="0"/>
        </w:rPr>
        <w:t>/</w:t>
      </w:r>
      <w:r w:rsidRPr="00577F76">
        <w:rPr>
          <w:rFonts w:hAnsiTheme="majorEastAsia" w:hint="eastAsia"/>
          <w:kern w:val="0"/>
        </w:rPr>
        <w:t>(福)日本身体障害者団体連合会/（一社）北海道身体障害者福祉協会/（公社）札幌市身体障害者福祉協会/（一社）北海道視覚障害者福祉連合会/(福)日本盲人福祉委員会/</w:t>
      </w:r>
      <w:r w:rsidRPr="00577F76">
        <w:rPr>
          <w:rFonts w:hAnsiTheme="majorEastAsia" w:hint="eastAsia"/>
          <w:spacing w:val="4"/>
        </w:rPr>
        <w:t>(福)日本盲人社会福祉施設協議会/(公社)全日本鍼灸マッサージ師会/（公社）北海道鍼灸柔整マッサージ師会/(公社)日本鍼灸師会/(公社)日本あん摩マッサージ指圧師会/札幌あん摩マッサージ指圧師会/</w:t>
      </w:r>
      <w:r w:rsidRPr="00577F76">
        <w:rPr>
          <w:rFonts w:hAnsiTheme="majorEastAsia" w:hint="eastAsia"/>
          <w:spacing w:val="2"/>
        </w:rPr>
        <w:t>日本理療科教員連盟/(公社）全国病院理学療法協会/北海道眼科医会/（公財）鉄道弘済会/(特)全国盲導犬施設連合会/（公財）北海道盲導犬協会/(特)全国視覚障害者情報提供施設協会/札幌市視聴覚障がい者情報センター/盲人養護老人ホーム恵明園/札幌盲ろう者福祉協会/（特非）札幌チャレンジド/(株)北海道新聞社/(株)毎日新聞社/ＮＨＫ札幌放送局/ＨＢＣ北海道放送(株)/札幌テレビ放送(株)/北海道テレビ放送(株)/(株)テレビ北海道/北海道文化放送(株)</w:t>
      </w:r>
    </w:p>
    <w:p w:rsidR="00577F76" w:rsidRPr="00577F76" w:rsidRDefault="00577F76" w:rsidP="00577F76">
      <w:pPr>
        <w:widowControl w:val="0"/>
        <w:spacing w:line="460" w:lineRule="exact"/>
        <w:ind w:leftChars="100" w:left="320"/>
        <w:jc w:val="both"/>
        <w:rPr>
          <w:rFonts w:hAnsiTheme="majorEastAsia"/>
          <w:spacing w:val="2"/>
        </w:rPr>
      </w:pPr>
      <w:r w:rsidRPr="00577F76">
        <w:rPr>
          <w:rFonts w:hAnsiTheme="majorEastAsia" w:hint="eastAsia"/>
          <w:spacing w:val="6"/>
        </w:rPr>
        <w:t>(順不同)</w:t>
      </w:r>
    </w:p>
    <w:p w:rsidR="00577F76" w:rsidRPr="00577F76" w:rsidRDefault="00577F76" w:rsidP="00577F76">
      <w:pPr>
        <w:widowControl w:val="0"/>
        <w:spacing w:line="60" w:lineRule="auto"/>
        <w:jc w:val="both"/>
        <w:rPr>
          <w:rFonts w:hAnsiTheme="majorEastAsia"/>
          <w:spacing w:val="6"/>
        </w:rPr>
      </w:pPr>
      <w:r w:rsidRPr="00577F76">
        <w:rPr>
          <w:rFonts w:hAnsiTheme="majorEastAsia" w:hint="eastAsia"/>
          <w:spacing w:val="6"/>
        </w:rPr>
        <w:lastRenderedPageBreak/>
        <w:t>4.　協　賛（予定）</w:t>
      </w:r>
    </w:p>
    <w:p w:rsidR="00577F76" w:rsidRDefault="00577F76" w:rsidP="00577F76">
      <w:pPr>
        <w:widowControl w:val="0"/>
        <w:spacing w:line="420" w:lineRule="exact"/>
        <w:ind w:firstLineChars="100" w:firstLine="348"/>
        <w:jc w:val="both"/>
        <w:rPr>
          <w:rFonts w:hAnsiTheme="majorEastAsia"/>
          <w:spacing w:val="14"/>
        </w:rPr>
      </w:pPr>
      <w:r w:rsidRPr="00577F76">
        <w:rPr>
          <w:rFonts w:hAnsiTheme="majorEastAsia" w:hint="eastAsia"/>
          <w:spacing w:val="14"/>
        </w:rPr>
        <w:t>(株)エクシオテック/（一財）安全交通試験研究センター/</w:t>
      </w:r>
    </w:p>
    <w:p w:rsidR="00577F76" w:rsidRPr="00577F76" w:rsidRDefault="00577F76" w:rsidP="00577F76">
      <w:pPr>
        <w:widowControl w:val="0"/>
        <w:spacing w:line="420" w:lineRule="exact"/>
        <w:ind w:firstLineChars="100" w:firstLine="348"/>
        <w:jc w:val="both"/>
        <w:rPr>
          <w:rFonts w:hAnsiTheme="majorEastAsia"/>
          <w:spacing w:val="14"/>
        </w:rPr>
      </w:pPr>
      <w:r w:rsidRPr="00577F76">
        <w:rPr>
          <w:rFonts w:hAnsiTheme="majorEastAsia" w:hint="eastAsia"/>
          <w:spacing w:val="14"/>
        </w:rPr>
        <w:t>(株)サン工芸/</w:t>
      </w:r>
      <w:r w:rsidRPr="00577F76">
        <w:rPr>
          <w:rFonts w:hAnsiTheme="majorEastAsia" w:hint="eastAsia"/>
          <w:spacing w:val="20"/>
        </w:rPr>
        <w:t>レハ・ヴィジョン(株)</w:t>
      </w:r>
      <w:r w:rsidRPr="00577F76">
        <w:rPr>
          <w:rFonts w:hAnsiTheme="majorEastAsia"/>
          <w:spacing w:val="20"/>
        </w:rPr>
        <w:t>/</w:t>
      </w:r>
      <w:r w:rsidRPr="00577F76">
        <w:rPr>
          <w:rFonts w:hAnsiTheme="majorEastAsia" w:hint="eastAsia"/>
          <w:spacing w:val="20"/>
        </w:rPr>
        <w:t>(株)アステム</w:t>
      </w:r>
      <w:r w:rsidRPr="00577F76">
        <w:rPr>
          <w:rFonts w:hAnsiTheme="majorEastAsia"/>
          <w:spacing w:val="20"/>
        </w:rPr>
        <w:t>/</w:t>
      </w:r>
    </w:p>
    <w:p w:rsidR="00577F76" w:rsidRDefault="00577F76" w:rsidP="00577F76">
      <w:pPr>
        <w:widowControl w:val="0"/>
        <w:spacing w:line="420" w:lineRule="exact"/>
        <w:ind w:firstLineChars="100" w:firstLine="360"/>
        <w:jc w:val="both"/>
        <w:rPr>
          <w:rFonts w:hAnsiTheme="majorEastAsia"/>
          <w:spacing w:val="22"/>
        </w:rPr>
      </w:pPr>
      <w:r w:rsidRPr="00577F76">
        <w:rPr>
          <w:rFonts w:hAnsiTheme="majorEastAsia" w:hint="eastAsia"/>
          <w:spacing w:val="20"/>
        </w:rPr>
        <w:t>(株)ジェイ・ティー・アール/</w:t>
      </w:r>
      <w:r w:rsidRPr="00577F76">
        <w:rPr>
          <w:rFonts w:hAnsiTheme="majorEastAsia" w:hint="eastAsia"/>
          <w:spacing w:val="22"/>
        </w:rPr>
        <w:t>篠原電機(株)</w:t>
      </w:r>
      <w:r w:rsidRPr="00577F76">
        <w:rPr>
          <w:rFonts w:hAnsiTheme="majorEastAsia"/>
          <w:spacing w:val="22"/>
        </w:rPr>
        <w:t>/</w:t>
      </w:r>
      <w:r w:rsidRPr="00577F76">
        <w:rPr>
          <w:rFonts w:hAnsiTheme="majorEastAsia" w:hint="eastAsia"/>
          <w:spacing w:val="22"/>
        </w:rPr>
        <w:t>錦城護謨(株)/</w:t>
      </w:r>
    </w:p>
    <w:p w:rsidR="00577F76" w:rsidRDefault="00577F76" w:rsidP="00577F76">
      <w:pPr>
        <w:widowControl w:val="0"/>
        <w:spacing w:line="420" w:lineRule="exact"/>
        <w:ind w:firstLineChars="100" w:firstLine="364"/>
        <w:jc w:val="both"/>
        <w:rPr>
          <w:rFonts w:hAnsiTheme="majorEastAsia"/>
          <w:spacing w:val="22"/>
        </w:rPr>
      </w:pPr>
      <w:r w:rsidRPr="00577F76">
        <w:rPr>
          <w:rFonts w:hAnsiTheme="majorEastAsia" w:hint="eastAsia"/>
          <w:spacing w:val="22"/>
        </w:rPr>
        <w:t>三菱電機（株）/(株)ＫＯＳＵＧＥ/ＳＩＮＫＡ(株)/</w:t>
      </w:r>
    </w:p>
    <w:p w:rsidR="00577F76" w:rsidRDefault="00577F76" w:rsidP="00577F76">
      <w:pPr>
        <w:widowControl w:val="0"/>
        <w:spacing w:line="420" w:lineRule="exact"/>
        <w:ind w:firstLineChars="100" w:firstLine="364"/>
        <w:jc w:val="both"/>
        <w:rPr>
          <w:rFonts w:hAnsiTheme="majorEastAsia"/>
          <w:spacing w:val="22"/>
        </w:rPr>
      </w:pPr>
      <w:r w:rsidRPr="00577F76">
        <w:rPr>
          <w:rFonts w:hAnsiTheme="majorEastAsia" w:hint="eastAsia"/>
          <w:spacing w:val="22"/>
        </w:rPr>
        <w:t>(株)富士メガネ/アトミクス(株)/(株)アプト/</w:t>
      </w:r>
    </w:p>
    <w:p w:rsidR="00577F76" w:rsidRPr="00577F76" w:rsidRDefault="00577F76" w:rsidP="00577F76">
      <w:pPr>
        <w:widowControl w:val="0"/>
        <w:spacing w:line="420" w:lineRule="exact"/>
        <w:ind w:firstLineChars="100" w:firstLine="364"/>
        <w:jc w:val="both"/>
        <w:rPr>
          <w:rFonts w:hAnsiTheme="majorEastAsia"/>
          <w:spacing w:val="22"/>
        </w:rPr>
      </w:pPr>
      <w:r w:rsidRPr="00577F76">
        <w:rPr>
          <w:rFonts w:hAnsiTheme="majorEastAsia" w:hint="eastAsia"/>
          <w:spacing w:val="22"/>
        </w:rPr>
        <w:t>名鉄観光サービス(株)</w:t>
      </w:r>
      <w:r w:rsidRPr="00577F76">
        <w:rPr>
          <w:rFonts w:hAnsiTheme="majorEastAsia" w:hint="eastAsia"/>
          <w:spacing w:val="6"/>
        </w:rPr>
        <w:t>（順不同）</w:t>
      </w:r>
    </w:p>
    <w:p w:rsidR="00577F76" w:rsidRPr="00577F76" w:rsidRDefault="00577F76" w:rsidP="00577F76">
      <w:pPr>
        <w:widowControl w:val="0"/>
        <w:spacing w:line="60" w:lineRule="auto"/>
        <w:jc w:val="both"/>
        <w:rPr>
          <w:rFonts w:hAnsiTheme="majorEastAsia"/>
          <w:spacing w:val="20"/>
        </w:rPr>
      </w:pPr>
    </w:p>
    <w:p w:rsidR="00577F76" w:rsidRPr="00577F76" w:rsidRDefault="00577F76" w:rsidP="00577F76">
      <w:pPr>
        <w:widowControl w:val="0"/>
        <w:spacing w:line="60" w:lineRule="auto"/>
        <w:jc w:val="both"/>
        <w:rPr>
          <w:rFonts w:hAnsiTheme="majorEastAsia"/>
          <w:spacing w:val="6"/>
        </w:rPr>
      </w:pPr>
      <w:r w:rsidRPr="00577F76">
        <w:rPr>
          <w:rFonts w:hAnsiTheme="majorEastAsia" w:hint="eastAsia"/>
          <w:spacing w:val="6"/>
        </w:rPr>
        <w:t>5.　ボランティア協力（予定）</w:t>
      </w:r>
    </w:p>
    <w:p w:rsidR="00577F76" w:rsidRDefault="00577F76" w:rsidP="00577F76">
      <w:pPr>
        <w:widowControl w:val="0"/>
        <w:spacing w:line="420" w:lineRule="exact"/>
        <w:ind w:firstLineChars="100" w:firstLine="344"/>
        <w:jc w:val="both"/>
        <w:rPr>
          <w:rFonts w:hAnsiTheme="majorEastAsia"/>
          <w:spacing w:val="12"/>
        </w:rPr>
      </w:pPr>
      <w:r w:rsidRPr="00577F76">
        <w:rPr>
          <w:rFonts w:hAnsiTheme="majorEastAsia" w:hint="eastAsia"/>
          <w:spacing w:val="12"/>
        </w:rPr>
        <w:t>札幌市点訳赤十字奉仕団/札幌朗読奉仕会/点訳奉仕むつの会/</w:t>
      </w:r>
    </w:p>
    <w:p w:rsidR="00577F76" w:rsidRDefault="00577F76" w:rsidP="00577F76">
      <w:pPr>
        <w:widowControl w:val="0"/>
        <w:spacing w:line="420" w:lineRule="exact"/>
        <w:ind w:firstLineChars="100" w:firstLine="344"/>
        <w:jc w:val="both"/>
        <w:rPr>
          <w:rFonts w:hAnsiTheme="majorEastAsia"/>
          <w:spacing w:val="12"/>
        </w:rPr>
      </w:pPr>
      <w:r w:rsidRPr="00577F76">
        <w:rPr>
          <w:rFonts w:hAnsiTheme="majorEastAsia" w:hint="eastAsia"/>
          <w:spacing w:val="12"/>
        </w:rPr>
        <w:t>拡大写本グループかわずの会/（特非）札幌リーディングサー</w:t>
      </w:r>
    </w:p>
    <w:p w:rsidR="00577F76" w:rsidRPr="00577F76" w:rsidRDefault="00577F76" w:rsidP="00577F76">
      <w:pPr>
        <w:widowControl w:val="0"/>
        <w:spacing w:line="420" w:lineRule="exact"/>
        <w:ind w:firstLineChars="100" w:firstLine="344"/>
        <w:jc w:val="both"/>
        <w:rPr>
          <w:rFonts w:hAnsiTheme="majorEastAsia"/>
          <w:spacing w:val="12"/>
        </w:rPr>
      </w:pPr>
      <w:r w:rsidRPr="00577F76">
        <w:rPr>
          <w:rFonts w:hAnsiTheme="majorEastAsia" w:hint="eastAsia"/>
          <w:spacing w:val="12"/>
        </w:rPr>
        <w:t>ビス「朗読110番」/北海道医療大学</w:t>
      </w:r>
      <w:r w:rsidRPr="00577F76">
        <w:rPr>
          <w:rFonts w:hAnsiTheme="majorEastAsia" w:hint="eastAsia"/>
          <w:spacing w:val="6"/>
        </w:rPr>
        <w:t>（順不同）</w:t>
      </w:r>
    </w:p>
    <w:p w:rsidR="00577F76" w:rsidRPr="00577F76" w:rsidRDefault="00577F76" w:rsidP="00577F76">
      <w:pPr>
        <w:widowControl w:val="0"/>
        <w:spacing w:line="460" w:lineRule="exact"/>
        <w:jc w:val="both"/>
        <w:rPr>
          <w:rFonts w:hAnsiTheme="majorEastAsia"/>
          <w:spacing w:val="12"/>
        </w:rPr>
      </w:pPr>
    </w:p>
    <w:p w:rsidR="00577F76" w:rsidRPr="00577F76" w:rsidRDefault="00577F76" w:rsidP="00577F76">
      <w:pPr>
        <w:widowControl w:val="0"/>
        <w:spacing w:line="60" w:lineRule="auto"/>
        <w:jc w:val="both"/>
        <w:rPr>
          <w:rFonts w:hAnsiTheme="majorEastAsia"/>
          <w:spacing w:val="6"/>
        </w:rPr>
      </w:pPr>
      <w:r w:rsidRPr="00577F76">
        <w:rPr>
          <w:rFonts w:hAnsiTheme="majorEastAsia" w:hint="eastAsia"/>
          <w:spacing w:val="6"/>
        </w:rPr>
        <w:t>6.　会　期</w:t>
      </w:r>
    </w:p>
    <w:p w:rsidR="00577F76" w:rsidRPr="00577F76" w:rsidRDefault="00577F76" w:rsidP="00577F76">
      <w:pPr>
        <w:widowControl w:val="0"/>
        <w:spacing w:line="60" w:lineRule="auto"/>
        <w:ind w:firstLineChars="100" w:firstLine="332"/>
        <w:jc w:val="both"/>
        <w:rPr>
          <w:rFonts w:hAnsiTheme="majorEastAsia"/>
          <w:spacing w:val="6"/>
        </w:rPr>
      </w:pPr>
      <w:r w:rsidRPr="00577F76">
        <w:rPr>
          <w:rFonts w:hAnsiTheme="majorEastAsia" w:hint="eastAsia"/>
          <w:spacing w:val="6"/>
        </w:rPr>
        <w:t>２０１９年５月２６日（日）から５月２８日（火）</w:t>
      </w:r>
    </w:p>
    <w:p w:rsidR="00577F76" w:rsidRPr="00577F76" w:rsidRDefault="00577F76" w:rsidP="00577F76">
      <w:pPr>
        <w:widowControl w:val="0"/>
        <w:spacing w:line="60" w:lineRule="auto"/>
        <w:jc w:val="both"/>
        <w:rPr>
          <w:rFonts w:hAnsiTheme="majorEastAsia"/>
          <w:spacing w:val="6"/>
        </w:rPr>
      </w:pPr>
    </w:p>
    <w:p w:rsidR="00577F76" w:rsidRPr="00577F76" w:rsidRDefault="00577F76" w:rsidP="00577F76">
      <w:pPr>
        <w:widowControl w:val="0"/>
        <w:spacing w:line="60" w:lineRule="auto"/>
        <w:jc w:val="both"/>
        <w:rPr>
          <w:rFonts w:hAnsiTheme="majorEastAsia"/>
          <w:spacing w:val="6"/>
        </w:rPr>
      </w:pPr>
      <w:r w:rsidRPr="00577F76">
        <w:rPr>
          <w:rFonts w:hAnsiTheme="majorEastAsia" w:hint="eastAsia"/>
          <w:spacing w:val="6"/>
        </w:rPr>
        <w:t>7.　会場及び宿舎</w:t>
      </w:r>
    </w:p>
    <w:p w:rsidR="00577F76" w:rsidRPr="00577F76" w:rsidRDefault="00577F76" w:rsidP="00577F76">
      <w:pPr>
        <w:widowControl w:val="0"/>
        <w:spacing w:line="460" w:lineRule="exact"/>
        <w:ind w:firstLineChars="100" w:firstLine="332"/>
        <w:jc w:val="both"/>
        <w:rPr>
          <w:rFonts w:hAnsiTheme="majorEastAsia"/>
          <w:spacing w:val="6"/>
        </w:rPr>
      </w:pPr>
      <w:r w:rsidRPr="00577F76">
        <w:rPr>
          <w:rFonts w:hAnsiTheme="majorEastAsia" w:hint="eastAsia"/>
          <w:spacing w:val="6"/>
        </w:rPr>
        <w:t>＜会議・宿泊・交流会＞</w:t>
      </w:r>
    </w:p>
    <w:p w:rsidR="00577F76" w:rsidRPr="00577F76" w:rsidRDefault="00577F76" w:rsidP="00577F76">
      <w:pPr>
        <w:widowControl w:val="0"/>
        <w:spacing w:line="460" w:lineRule="exact"/>
        <w:ind w:firstLineChars="100" w:firstLine="332"/>
        <w:jc w:val="both"/>
        <w:rPr>
          <w:rFonts w:hAnsiTheme="majorEastAsia"/>
          <w:spacing w:val="6"/>
        </w:rPr>
      </w:pPr>
      <w:r w:rsidRPr="00577F76">
        <w:rPr>
          <w:rFonts w:hAnsiTheme="majorEastAsia" w:hint="eastAsia"/>
          <w:spacing w:val="6"/>
        </w:rPr>
        <w:t>ニューオータニイン札幌</w:t>
      </w:r>
    </w:p>
    <w:p w:rsidR="00577F76" w:rsidRPr="00577F76" w:rsidRDefault="00577F76" w:rsidP="00577F76">
      <w:pPr>
        <w:widowControl w:val="0"/>
        <w:spacing w:line="460" w:lineRule="exact"/>
        <w:ind w:firstLineChars="100" w:firstLine="332"/>
        <w:jc w:val="both"/>
        <w:rPr>
          <w:rFonts w:hAnsiTheme="majorEastAsia"/>
          <w:spacing w:val="6"/>
        </w:rPr>
      </w:pPr>
      <w:r w:rsidRPr="00577F76">
        <w:rPr>
          <w:rFonts w:hAnsiTheme="majorEastAsia" w:hint="eastAsia"/>
          <w:spacing w:val="6"/>
        </w:rPr>
        <w:t>〒060-0002　北海道札幌市中央区北２条西１‐１</w:t>
      </w:r>
    </w:p>
    <w:p w:rsidR="00577F76" w:rsidRPr="00577F76" w:rsidRDefault="00577F76" w:rsidP="00577F76">
      <w:pPr>
        <w:widowControl w:val="0"/>
        <w:spacing w:line="460" w:lineRule="exact"/>
        <w:ind w:firstLineChars="100" w:firstLine="332"/>
        <w:jc w:val="both"/>
        <w:rPr>
          <w:rFonts w:hAnsiTheme="majorEastAsia"/>
          <w:spacing w:val="6"/>
        </w:rPr>
      </w:pPr>
      <w:r w:rsidRPr="00577F76">
        <w:rPr>
          <w:rFonts w:hAnsiTheme="majorEastAsia" w:hint="eastAsia"/>
          <w:spacing w:val="6"/>
        </w:rPr>
        <w:t>電話　０１１－２２２－１１１１</w:t>
      </w:r>
    </w:p>
    <w:p w:rsidR="00577F76" w:rsidRPr="00577F76" w:rsidRDefault="00577F76" w:rsidP="00577F76">
      <w:pPr>
        <w:widowControl w:val="0"/>
        <w:spacing w:line="460" w:lineRule="exact"/>
        <w:ind w:firstLineChars="100" w:firstLine="332"/>
        <w:jc w:val="both"/>
        <w:rPr>
          <w:rFonts w:hAnsiTheme="majorEastAsia"/>
          <w:spacing w:val="6"/>
        </w:rPr>
      </w:pPr>
      <w:r w:rsidRPr="00577F76">
        <w:rPr>
          <w:rFonts w:hAnsiTheme="majorEastAsia" w:hint="eastAsia"/>
          <w:spacing w:val="6"/>
        </w:rPr>
        <w:t>＜大会式典会場＞</w:t>
      </w:r>
    </w:p>
    <w:p w:rsidR="00577F76" w:rsidRPr="00577F76" w:rsidRDefault="00577F76" w:rsidP="00577F76">
      <w:pPr>
        <w:widowControl w:val="0"/>
        <w:spacing w:line="460" w:lineRule="exact"/>
        <w:ind w:firstLineChars="100" w:firstLine="332"/>
        <w:jc w:val="both"/>
        <w:rPr>
          <w:rFonts w:hAnsiTheme="majorEastAsia"/>
          <w:spacing w:val="6"/>
        </w:rPr>
      </w:pPr>
      <w:r w:rsidRPr="00577F76">
        <w:rPr>
          <w:rFonts w:hAnsiTheme="majorEastAsia" w:hint="eastAsia"/>
          <w:spacing w:val="6"/>
        </w:rPr>
        <w:t>札幌市民交流プラザ　札幌文化芸術劇場　ヒタル</w:t>
      </w:r>
    </w:p>
    <w:p w:rsidR="00577F76" w:rsidRPr="00577F76" w:rsidRDefault="00577F76" w:rsidP="00577F76">
      <w:pPr>
        <w:widowControl w:val="0"/>
        <w:spacing w:line="460" w:lineRule="exact"/>
        <w:ind w:firstLineChars="100" w:firstLine="332"/>
        <w:jc w:val="both"/>
        <w:rPr>
          <w:rFonts w:hAnsiTheme="majorEastAsia"/>
          <w:spacing w:val="6"/>
        </w:rPr>
      </w:pPr>
      <w:r w:rsidRPr="00577F76">
        <w:rPr>
          <w:rFonts w:hAnsiTheme="majorEastAsia" w:hint="eastAsia"/>
          <w:spacing w:val="6"/>
        </w:rPr>
        <w:t>〒060-0001　札幌市中央区北１条西１丁目</w:t>
      </w:r>
    </w:p>
    <w:p w:rsidR="00577F76" w:rsidRPr="00577F76" w:rsidRDefault="00577F76" w:rsidP="00577F76">
      <w:pPr>
        <w:spacing w:line="240" w:lineRule="auto"/>
        <w:ind w:firstLineChars="100" w:firstLine="320"/>
        <w:rPr>
          <w:rFonts w:hAnsiTheme="majorEastAsia" w:cs="ＭＳ Ｐゴシック"/>
          <w:color w:val="000000"/>
          <w:kern w:val="0"/>
        </w:rPr>
      </w:pPr>
      <w:r w:rsidRPr="00577F76">
        <w:rPr>
          <w:rFonts w:hAnsiTheme="majorEastAsia" w:cs="ＭＳ Ｐゴシック" w:hint="eastAsia"/>
          <w:color w:val="000000"/>
          <w:kern w:val="0"/>
        </w:rPr>
        <w:t>電話　０１１－２７１－１０００</w:t>
      </w:r>
    </w:p>
    <w:p w:rsidR="00577F76" w:rsidRPr="00577F76" w:rsidRDefault="00577F76" w:rsidP="00577F76">
      <w:pPr>
        <w:spacing w:line="240" w:lineRule="auto"/>
        <w:rPr>
          <w:rFonts w:hAnsiTheme="majorEastAsia" w:cs="ＭＳ Ｐゴシック"/>
          <w:color w:val="000000"/>
          <w:kern w:val="0"/>
        </w:rPr>
      </w:pPr>
    </w:p>
    <w:p w:rsidR="00577F76" w:rsidRPr="00577F76" w:rsidRDefault="00577F76" w:rsidP="00577F76">
      <w:pPr>
        <w:widowControl w:val="0"/>
        <w:spacing w:line="60" w:lineRule="auto"/>
        <w:jc w:val="both"/>
        <w:rPr>
          <w:rFonts w:hAnsiTheme="majorEastAsia"/>
          <w:spacing w:val="6"/>
        </w:rPr>
      </w:pPr>
      <w:r w:rsidRPr="00577F76">
        <w:rPr>
          <w:rFonts w:hAnsiTheme="majorEastAsia" w:hint="eastAsia"/>
          <w:spacing w:val="6"/>
        </w:rPr>
        <w:t>8</w:t>
      </w:r>
      <w:r w:rsidRPr="00577F76">
        <w:rPr>
          <w:rFonts w:hAnsiTheme="majorEastAsia"/>
          <w:spacing w:val="6"/>
        </w:rPr>
        <w:t>.</w:t>
      </w:r>
      <w:r w:rsidRPr="00577F76">
        <w:rPr>
          <w:rFonts w:hAnsiTheme="majorEastAsia" w:hint="eastAsia"/>
          <w:spacing w:val="6"/>
        </w:rPr>
        <w:t xml:space="preserve">　参加者　　　　　</w:t>
      </w:r>
    </w:p>
    <w:p w:rsidR="00577F76" w:rsidRPr="00577F76" w:rsidRDefault="00577F76" w:rsidP="00577F76">
      <w:pPr>
        <w:widowControl w:val="0"/>
        <w:spacing w:line="60" w:lineRule="auto"/>
        <w:ind w:firstLineChars="225" w:firstLine="747"/>
        <w:jc w:val="both"/>
        <w:rPr>
          <w:rFonts w:hAnsiTheme="majorEastAsia"/>
          <w:spacing w:val="6"/>
        </w:rPr>
      </w:pPr>
      <w:r w:rsidRPr="00577F76">
        <w:rPr>
          <w:rFonts w:hAnsiTheme="majorEastAsia" w:hint="eastAsia"/>
          <w:spacing w:val="6"/>
        </w:rPr>
        <w:t>日本盲人会連合加盟団体会員及び関係者　１，５００名</w:t>
      </w:r>
    </w:p>
    <w:p w:rsidR="00577F76" w:rsidRPr="00577F76" w:rsidRDefault="00577F76" w:rsidP="00577F76">
      <w:pPr>
        <w:widowControl w:val="0"/>
        <w:spacing w:line="60" w:lineRule="auto"/>
        <w:jc w:val="both"/>
        <w:rPr>
          <w:rFonts w:hAnsiTheme="majorEastAsia"/>
          <w:spacing w:val="6"/>
        </w:rPr>
      </w:pPr>
    </w:p>
    <w:p w:rsidR="00577F76" w:rsidRPr="00577F76" w:rsidRDefault="00577F76" w:rsidP="00577F76">
      <w:pPr>
        <w:widowControl w:val="0"/>
        <w:spacing w:line="60" w:lineRule="auto"/>
        <w:jc w:val="both"/>
        <w:rPr>
          <w:rFonts w:hAnsiTheme="majorEastAsia"/>
          <w:spacing w:val="6"/>
        </w:rPr>
      </w:pPr>
      <w:r w:rsidRPr="00577F76">
        <w:rPr>
          <w:rFonts w:hAnsiTheme="majorEastAsia" w:hint="eastAsia"/>
          <w:spacing w:val="6"/>
        </w:rPr>
        <w:t>9.</w:t>
      </w:r>
      <w:r>
        <w:rPr>
          <w:rFonts w:hAnsiTheme="majorEastAsia" w:hint="eastAsia"/>
          <w:spacing w:val="6"/>
        </w:rPr>
        <w:t xml:space="preserve">　</w:t>
      </w:r>
      <w:r w:rsidRPr="00577F76">
        <w:rPr>
          <w:rFonts w:hAnsiTheme="majorEastAsia" w:hint="eastAsia"/>
          <w:spacing w:val="6"/>
        </w:rPr>
        <w:t>参加費</w:t>
      </w:r>
    </w:p>
    <w:p w:rsidR="00577F76" w:rsidRPr="00577F76" w:rsidRDefault="00577F76" w:rsidP="00577F76">
      <w:pPr>
        <w:widowControl w:val="0"/>
        <w:spacing w:line="60" w:lineRule="auto"/>
        <w:ind w:firstLineChars="200" w:firstLine="664"/>
        <w:jc w:val="both"/>
        <w:rPr>
          <w:rFonts w:hAnsiTheme="majorEastAsia"/>
          <w:spacing w:val="6"/>
        </w:rPr>
      </w:pPr>
      <w:r w:rsidRPr="00577F76">
        <w:rPr>
          <w:rFonts w:hAnsiTheme="majorEastAsia" w:hint="eastAsia"/>
          <w:spacing w:val="6"/>
        </w:rPr>
        <w:t>１，０００円（付添も同額）</w:t>
      </w:r>
    </w:p>
    <w:p w:rsidR="00577F76" w:rsidRDefault="00577F76" w:rsidP="00577F76">
      <w:pPr>
        <w:widowControl w:val="0"/>
        <w:spacing w:line="60" w:lineRule="auto"/>
        <w:jc w:val="both"/>
        <w:rPr>
          <w:rFonts w:hAnsiTheme="majorEastAsia"/>
          <w:spacing w:val="6"/>
        </w:rPr>
      </w:pPr>
    </w:p>
    <w:p w:rsidR="00577F76" w:rsidRDefault="00577F76" w:rsidP="00577F76">
      <w:pPr>
        <w:widowControl w:val="0"/>
        <w:spacing w:line="60" w:lineRule="auto"/>
        <w:jc w:val="both"/>
        <w:rPr>
          <w:rFonts w:hAnsiTheme="majorEastAsia"/>
          <w:spacing w:val="6"/>
        </w:rPr>
      </w:pPr>
    </w:p>
    <w:p w:rsidR="00577F76" w:rsidRPr="00577F76" w:rsidRDefault="00577F76" w:rsidP="00577F76">
      <w:pPr>
        <w:widowControl w:val="0"/>
        <w:spacing w:line="60" w:lineRule="auto"/>
        <w:jc w:val="both"/>
        <w:rPr>
          <w:rFonts w:hAnsiTheme="majorEastAsia"/>
          <w:spacing w:val="6"/>
        </w:rPr>
      </w:pPr>
      <w:r w:rsidRPr="00577F76">
        <w:rPr>
          <w:rFonts w:hAnsiTheme="majorEastAsia" w:hint="eastAsia"/>
          <w:spacing w:val="6"/>
        </w:rPr>
        <w:lastRenderedPageBreak/>
        <w:t>10.</w:t>
      </w:r>
      <w:r>
        <w:rPr>
          <w:rFonts w:hAnsiTheme="majorEastAsia" w:hint="eastAsia"/>
          <w:spacing w:val="6"/>
        </w:rPr>
        <w:t xml:space="preserve">　</w:t>
      </w:r>
      <w:r w:rsidRPr="00577F76">
        <w:rPr>
          <w:rFonts w:hAnsiTheme="majorEastAsia" w:hint="eastAsia"/>
          <w:spacing w:val="6"/>
        </w:rPr>
        <w:t>連絡お問い合わせ</w:t>
      </w:r>
    </w:p>
    <w:p w:rsidR="00577F76" w:rsidRPr="00577F76" w:rsidRDefault="00577F76" w:rsidP="00577F76">
      <w:pPr>
        <w:widowControl w:val="0"/>
        <w:spacing w:line="60" w:lineRule="auto"/>
        <w:ind w:firstLineChars="100" w:firstLine="332"/>
        <w:jc w:val="both"/>
        <w:rPr>
          <w:rFonts w:hAnsiTheme="majorEastAsia"/>
          <w:spacing w:val="6"/>
        </w:rPr>
      </w:pPr>
      <w:r w:rsidRPr="00577F76">
        <w:rPr>
          <w:rFonts w:hAnsiTheme="majorEastAsia" w:hint="eastAsia"/>
          <w:spacing w:val="6"/>
        </w:rPr>
        <w:t xml:space="preserve">　・社会福祉法人　日本盲人会連合</w:t>
      </w:r>
    </w:p>
    <w:p w:rsidR="00577F76" w:rsidRPr="00577F76" w:rsidRDefault="00577F76" w:rsidP="00577F76">
      <w:pPr>
        <w:widowControl w:val="0"/>
        <w:spacing w:line="60" w:lineRule="auto"/>
        <w:ind w:firstLineChars="200" w:firstLine="664"/>
        <w:jc w:val="both"/>
        <w:rPr>
          <w:rFonts w:hAnsiTheme="majorEastAsia"/>
          <w:spacing w:val="6"/>
        </w:rPr>
      </w:pPr>
      <w:r w:rsidRPr="00577F76">
        <w:rPr>
          <w:rFonts w:hAnsiTheme="majorEastAsia" w:hint="eastAsia"/>
          <w:spacing w:val="6"/>
        </w:rPr>
        <w:t>〒169-8664　東京都新宿区西早稲田２丁目１８番２号</w:t>
      </w:r>
    </w:p>
    <w:p w:rsidR="00577F76" w:rsidRPr="00577F76" w:rsidRDefault="00577F76" w:rsidP="00577F76">
      <w:pPr>
        <w:widowControl w:val="0"/>
        <w:spacing w:line="60" w:lineRule="auto"/>
        <w:ind w:firstLineChars="600" w:firstLine="1992"/>
        <w:jc w:val="both"/>
        <w:rPr>
          <w:rFonts w:hAnsiTheme="majorEastAsia"/>
          <w:spacing w:val="6"/>
        </w:rPr>
      </w:pPr>
      <w:r w:rsidRPr="00577F76">
        <w:rPr>
          <w:rFonts w:hAnsiTheme="majorEastAsia" w:hint="eastAsia"/>
          <w:spacing w:val="6"/>
        </w:rPr>
        <w:t>TEL　　０３－３２００－００１１</w:t>
      </w:r>
    </w:p>
    <w:p w:rsidR="00577F76" w:rsidRPr="00577F76" w:rsidRDefault="00577F76" w:rsidP="00577F76">
      <w:pPr>
        <w:widowControl w:val="0"/>
        <w:spacing w:line="60" w:lineRule="auto"/>
        <w:ind w:firstLineChars="600" w:firstLine="1992"/>
        <w:jc w:val="both"/>
        <w:rPr>
          <w:rFonts w:hAnsiTheme="majorEastAsia"/>
          <w:spacing w:val="6"/>
        </w:rPr>
      </w:pPr>
      <w:r w:rsidRPr="00577F76">
        <w:rPr>
          <w:rFonts w:hAnsiTheme="majorEastAsia" w:hint="eastAsia"/>
          <w:spacing w:val="6"/>
        </w:rPr>
        <w:t>FAX　　０３－３２００－７７５５</w:t>
      </w:r>
    </w:p>
    <w:p w:rsidR="00577F76" w:rsidRPr="00577F76" w:rsidRDefault="00577F76" w:rsidP="00577F76">
      <w:pPr>
        <w:widowControl w:val="0"/>
        <w:spacing w:line="60" w:lineRule="auto"/>
        <w:ind w:firstLineChars="600" w:firstLine="1992"/>
        <w:jc w:val="both"/>
        <w:rPr>
          <w:rFonts w:hAnsiTheme="majorEastAsia"/>
          <w:color w:val="0000FF" w:themeColor="hyperlink"/>
          <w:spacing w:val="6"/>
          <w:u w:val="single"/>
        </w:rPr>
      </w:pPr>
      <w:r w:rsidRPr="00577F76">
        <w:rPr>
          <w:rFonts w:hAnsiTheme="majorEastAsia" w:hint="eastAsia"/>
          <w:spacing w:val="6"/>
        </w:rPr>
        <w:t xml:space="preserve">Ｅ-mail　</w:t>
      </w:r>
      <w:hyperlink r:id="rId8" w:history="1">
        <w:r w:rsidRPr="00577F76">
          <w:rPr>
            <w:rFonts w:hAnsiTheme="majorEastAsia" w:hint="eastAsia"/>
            <w:color w:val="0000FF" w:themeColor="hyperlink"/>
            <w:spacing w:val="6"/>
            <w:u w:val="single"/>
          </w:rPr>
          <w:t>jim@jfb.jp</w:t>
        </w:r>
      </w:hyperlink>
    </w:p>
    <w:p w:rsidR="00577F76" w:rsidRPr="00577F76" w:rsidRDefault="00577F76" w:rsidP="00577F76">
      <w:pPr>
        <w:widowControl w:val="0"/>
        <w:spacing w:line="60" w:lineRule="auto"/>
        <w:jc w:val="both"/>
        <w:rPr>
          <w:rFonts w:hAnsiTheme="majorEastAsia"/>
          <w:spacing w:val="6"/>
        </w:rPr>
      </w:pPr>
      <w:r w:rsidRPr="00577F76">
        <w:rPr>
          <w:rFonts w:hAnsiTheme="majorEastAsia" w:hint="eastAsia"/>
          <w:spacing w:val="6"/>
        </w:rPr>
        <w:t xml:space="preserve">　　　　　　</w:t>
      </w:r>
    </w:p>
    <w:p w:rsidR="00577F76" w:rsidRPr="00577F76" w:rsidRDefault="00577F76" w:rsidP="00577F76">
      <w:pPr>
        <w:widowControl w:val="0"/>
        <w:spacing w:line="60" w:lineRule="auto"/>
        <w:ind w:firstLineChars="200" w:firstLine="664"/>
        <w:jc w:val="both"/>
        <w:rPr>
          <w:rFonts w:hAnsiTheme="majorEastAsia"/>
          <w:spacing w:val="6"/>
        </w:rPr>
      </w:pPr>
      <w:r w:rsidRPr="00577F76">
        <w:rPr>
          <w:rFonts w:hAnsiTheme="majorEastAsia" w:hint="eastAsia"/>
          <w:spacing w:val="6"/>
        </w:rPr>
        <w:t>・大会事務局</w:t>
      </w:r>
    </w:p>
    <w:p w:rsidR="00577F76" w:rsidRPr="00577F76" w:rsidRDefault="00577F76" w:rsidP="00577F76">
      <w:pPr>
        <w:widowControl w:val="0"/>
        <w:spacing w:line="60" w:lineRule="auto"/>
        <w:ind w:firstLineChars="200" w:firstLine="664"/>
        <w:jc w:val="both"/>
        <w:rPr>
          <w:rFonts w:hAnsiTheme="majorEastAsia"/>
          <w:spacing w:val="6"/>
        </w:rPr>
      </w:pPr>
      <w:r w:rsidRPr="00577F76">
        <w:rPr>
          <w:rFonts w:hAnsiTheme="majorEastAsia" w:hint="eastAsia"/>
          <w:spacing w:val="6"/>
        </w:rPr>
        <w:t>公益社団法人　札幌市視覚障害者福祉協会</w:t>
      </w:r>
    </w:p>
    <w:p w:rsidR="00577F76" w:rsidRPr="00577F76" w:rsidRDefault="00577F76" w:rsidP="00577F76">
      <w:pPr>
        <w:widowControl w:val="0"/>
        <w:spacing w:line="60" w:lineRule="auto"/>
        <w:ind w:firstLineChars="200" w:firstLine="664"/>
        <w:jc w:val="both"/>
        <w:rPr>
          <w:rFonts w:hAnsiTheme="majorEastAsia"/>
          <w:spacing w:val="6"/>
        </w:rPr>
      </w:pPr>
      <w:r w:rsidRPr="00577F76">
        <w:rPr>
          <w:rFonts w:hAnsiTheme="majorEastAsia" w:hint="eastAsia"/>
          <w:spacing w:val="6"/>
        </w:rPr>
        <w:t>〒0</w:t>
      </w:r>
      <w:r w:rsidRPr="00577F76">
        <w:rPr>
          <w:rFonts w:hAnsiTheme="majorEastAsia"/>
          <w:spacing w:val="6"/>
        </w:rPr>
        <w:t>63-0802</w:t>
      </w:r>
      <w:r w:rsidRPr="00577F76">
        <w:rPr>
          <w:rFonts w:hAnsiTheme="majorEastAsia" w:hint="eastAsia"/>
          <w:spacing w:val="6"/>
        </w:rPr>
        <w:t xml:space="preserve">　札幌市西区二十四軒２条６丁目１-１</w:t>
      </w:r>
    </w:p>
    <w:p w:rsidR="00577F76" w:rsidRPr="00577F76" w:rsidRDefault="00577F76" w:rsidP="00577F76">
      <w:pPr>
        <w:widowControl w:val="0"/>
        <w:spacing w:line="60" w:lineRule="auto"/>
        <w:ind w:firstLineChars="600" w:firstLine="1992"/>
        <w:jc w:val="both"/>
        <w:rPr>
          <w:rFonts w:hAnsiTheme="majorEastAsia"/>
          <w:spacing w:val="6"/>
        </w:rPr>
      </w:pPr>
      <w:r w:rsidRPr="00577F76">
        <w:rPr>
          <w:rFonts w:hAnsiTheme="majorEastAsia" w:hint="eastAsia"/>
          <w:spacing w:val="6"/>
        </w:rPr>
        <w:t>TEL/FAX　　０１１－６４４－８３１０</w:t>
      </w:r>
    </w:p>
    <w:p w:rsidR="00577F76" w:rsidRPr="00577F76" w:rsidRDefault="00577F76" w:rsidP="00577F76">
      <w:pPr>
        <w:widowControl w:val="0"/>
        <w:spacing w:line="60" w:lineRule="auto"/>
        <w:ind w:firstLineChars="600" w:firstLine="1992"/>
        <w:jc w:val="both"/>
        <w:rPr>
          <w:rFonts w:hAnsiTheme="majorEastAsia"/>
          <w:spacing w:val="6"/>
        </w:rPr>
      </w:pPr>
      <w:r w:rsidRPr="00577F76">
        <w:rPr>
          <w:rFonts w:hAnsiTheme="majorEastAsia" w:hint="eastAsia"/>
          <w:spacing w:val="6"/>
        </w:rPr>
        <w:t>Ｅ-mail　jimkyoku.satusikyou-2404@mbr.nifty.com</w:t>
      </w:r>
    </w:p>
    <w:p w:rsidR="00577F76" w:rsidRPr="00577F76" w:rsidRDefault="00577F76" w:rsidP="00577F76">
      <w:pPr>
        <w:widowControl w:val="0"/>
        <w:spacing w:line="60" w:lineRule="auto"/>
        <w:ind w:firstLineChars="600" w:firstLine="1992"/>
        <w:jc w:val="both"/>
        <w:rPr>
          <w:rFonts w:hAnsiTheme="majorEastAsia"/>
          <w:spacing w:val="6"/>
        </w:rPr>
      </w:pPr>
      <w:r w:rsidRPr="00577F76">
        <w:rPr>
          <w:rFonts w:hAnsiTheme="majorEastAsia" w:hint="eastAsia"/>
          <w:spacing w:val="6"/>
        </w:rPr>
        <w:t>担当　　平沼、山岡</w:t>
      </w:r>
    </w:p>
    <w:p w:rsidR="00577F76" w:rsidRPr="00577F76" w:rsidRDefault="00577F76" w:rsidP="00577F76">
      <w:pPr>
        <w:widowControl w:val="0"/>
        <w:spacing w:line="60" w:lineRule="auto"/>
        <w:ind w:firstLineChars="600" w:firstLine="1992"/>
        <w:jc w:val="both"/>
        <w:rPr>
          <w:rFonts w:hAnsiTheme="majorEastAsia"/>
          <w:spacing w:val="6"/>
        </w:rPr>
      </w:pPr>
    </w:p>
    <w:p w:rsidR="00577F76" w:rsidRPr="00577F76" w:rsidRDefault="00577F76" w:rsidP="00577F76">
      <w:pPr>
        <w:widowControl w:val="0"/>
        <w:spacing w:line="60" w:lineRule="auto"/>
        <w:jc w:val="both"/>
        <w:rPr>
          <w:rFonts w:hAnsiTheme="majorEastAsia"/>
          <w:spacing w:val="6"/>
        </w:rPr>
      </w:pPr>
      <w:r w:rsidRPr="00577F76">
        <w:rPr>
          <w:rFonts w:hAnsiTheme="majorEastAsia" w:hint="eastAsia"/>
          <w:spacing w:val="6"/>
        </w:rPr>
        <w:t xml:space="preserve">　　・申込先</w:t>
      </w:r>
    </w:p>
    <w:p w:rsidR="00577F76" w:rsidRPr="00577F76" w:rsidRDefault="00577F76" w:rsidP="00577F76">
      <w:pPr>
        <w:widowControl w:val="0"/>
        <w:spacing w:line="400" w:lineRule="exact"/>
        <w:ind w:firstLineChars="200" w:firstLine="664"/>
        <w:jc w:val="both"/>
        <w:rPr>
          <w:rFonts w:hAnsiTheme="majorEastAsia"/>
          <w:spacing w:val="6"/>
        </w:rPr>
      </w:pPr>
      <w:r w:rsidRPr="00577F76">
        <w:rPr>
          <w:rFonts w:hAnsiTheme="majorEastAsia" w:hint="eastAsia"/>
          <w:spacing w:val="6"/>
        </w:rPr>
        <w:t>名鉄観光サービス㈱　札幌支店</w:t>
      </w:r>
    </w:p>
    <w:p w:rsidR="00577F76" w:rsidRPr="00577F76" w:rsidRDefault="00577F76" w:rsidP="00577F76">
      <w:pPr>
        <w:widowControl w:val="0"/>
        <w:spacing w:line="400" w:lineRule="exact"/>
        <w:ind w:firstLineChars="200" w:firstLine="664"/>
        <w:jc w:val="both"/>
        <w:rPr>
          <w:rFonts w:hAnsiTheme="majorEastAsia"/>
          <w:spacing w:val="6"/>
        </w:rPr>
      </w:pPr>
      <w:r w:rsidRPr="00577F76">
        <w:rPr>
          <w:rFonts w:hAnsiTheme="majorEastAsia" w:hint="eastAsia"/>
          <w:spacing w:val="6"/>
        </w:rPr>
        <w:t>「第72回全国盲人福祉大会（札幌大会）」係</w:t>
      </w:r>
    </w:p>
    <w:p w:rsidR="00577F76" w:rsidRPr="00577F76" w:rsidRDefault="00577F76" w:rsidP="00577F76">
      <w:pPr>
        <w:widowControl w:val="0"/>
        <w:spacing w:line="240" w:lineRule="auto"/>
        <w:ind w:firstLineChars="200" w:firstLine="664"/>
        <w:jc w:val="both"/>
        <w:rPr>
          <w:rFonts w:hAnsiTheme="majorEastAsia"/>
          <w:spacing w:val="6"/>
        </w:rPr>
      </w:pPr>
      <w:r w:rsidRPr="00577F76">
        <w:rPr>
          <w:rFonts w:hAnsiTheme="majorEastAsia" w:hint="eastAsia"/>
          <w:spacing w:val="6"/>
        </w:rPr>
        <w:t>〒060-0003　札幌市中央区北３条西３丁目</w:t>
      </w:r>
    </w:p>
    <w:p w:rsidR="00577F76" w:rsidRPr="00577F76" w:rsidRDefault="00577F76" w:rsidP="00577F76">
      <w:pPr>
        <w:widowControl w:val="0"/>
        <w:spacing w:line="420" w:lineRule="exact"/>
        <w:ind w:firstLineChars="1800" w:firstLine="5976"/>
        <w:jc w:val="both"/>
        <w:rPr>
          <w:rFonts w:hAnsiTheme="majorEastAsia"/>
          <w:spacing w:val="6"/>
        </w:rPr>
      </w:pPr>
      <w:r w:rsidRPr="00577F76">
        <w:rPr>
          <w:rFonts w:hAnsiTheme="majorEastAsia" w:hint="eastAsia"/>
          <w:spacing w:val="6"/>
        </w:rPr>
        <w:t>ＮＲＥＧ北三条ビル１階</w:t>
      </w:r>
    </w:p>
    <w:p w:rsidR="00577F76" w:rsidRPr="00577F76" w:rsidRDefault="00577F76" w:rsidP="00577F76">
      <w:pPr>
        <w:widowControl w:val="0"/>
        <w:spacing w:line="60" w:lineRule="auto"/>
        <w:ind w:firstLineChars="600" w:firstLine="1992"/>
        <w:jc w:val="both"/>
        <w:rPr>
          <w:rFonts w:hAnsiTheme="majorEastAsia"/>
          <w:spacing w:val="6"/>
        </w:rPr>
      </w:pPr>
      <w:r w:rsidRPr="00577F76">
        <w:rPr>
          <w:rFonts w:hAnsiTheme="majorEastAsia" w:hint="eastAsia"/>
          <w:spacing w:val="6"/>
        </w:rPr>
        <w:t xml:space="preserve">TEL　　　　０１１－２４１－４９８６　</w:t>
      </w:r>
    </w:p>
    <w:p w:rsidR="00577F76" w:rsidRPr="00577F76" w:rsidRDefault="00577F76" w:rsidP="00577F76">
      <w:pPr>
        <w:widowControl w:val="0"/>
        <w:spacing w:line="60" w:lineRule="auto"/>
        <w:ind w:firstLineChars="600" w:firstLine="1992"/>
        <w:jc w:val="both"/>
        <w:rPr>
          <w:rFonts w:hAnsiTheme="majorEastAsia"/>
          <w:spacing w:val="6"/>
        </w:rPr>
      </w:pPr>
      <w:r w:rsidRPr="00577F76">
        <w:rPr>
          <w:rFonts w:hAnsiTheme="majorEastAsia" w:hint="eastAsia"/>
          <w:spacing w:val="6"/>
        </w:rPr>
        <w:t>FAX　　　　０１１－２４１－０１５４</w:t>
      </w:r>
    </w:p>
    <w:p w:rsidR="00577F76" w:rsidRPr="00577F76" w:rsidRDefault="00577F76" w:rsidP="00577F76">
      <w:pPr>
        <w:widowControl w:val="0"/>
        <w:spacing w:line="60" w:lineRule="auto"/>
        <w:ind w:firstLineChars="600" w:firstLine="1992"/>
        <w:jc w:val="both"/>
        <w:rPr>
          <w:rFonts w:hAnsiTheme="majorEastAsia"/>
          <w:spacing w:val="6"/>
        </w:rPr>
      </w:pPr>
      <w:r w:rsidRPr="00577F76">
        <w:rPr>
          <w:rFonts w:hAnsiTheme="majorEastAsia" w:hint="eastAsia"/>
          <w:spacing w:val="6"/>
        </w:rPr>
        <w:t>Ｅ-mail  yoshitaka.kitazaki@mwt.co.jp</w:t>
      </w:r>
    </w:p>
    <w:p w:rsidR="00577F76" w:rsidRPr="00577F76" w:rsidRDefault="00577F76" w:rsidP="00577F76">
      <w:pPr>
        <w:widowControl w:val="0"/>
        <w:spacing w:line="60" w:lineRule="auto"/>
        <w:ind w:firstLineChars="600" w:firstLine="1992"/>
        <w:jc w:val="both"/>
        <w:rPr>
          <w:rFonts w:hAnsiTheme="majorEastAsia"/>
          <w:spacing w:val="6"/>
        </w:rPr>
      </w:pPr>
      <w:r w:rsidRPr="00577F76">
        <w:rPr>
          <w:rFonts w:hAnsiTheme="majorEastAsia" w:hint="eastAsia"/>
          <w:spacing w:val="6"/>
        </w:rPr>
        <w:t>担当　　北崎、中川、堀井</w:t>
      </w:r>
    </w:p>
    <w:p w:rsidR="00577F76" w:rsidRPr="00577F76" w:rsidRDefault="00577F76" w:rsidP="00577F76">
      <w:pPr>
        <w:widowControl w:val="0"/>
        <w:spacing w:line="60" w:lineRule="auto"/>
        <w:jc w:val="both"/>
        <w:rPr>
          <w:rFonts w:hAnsiTheme="majorEastAsia"/>
          <w:spacing w:val="6"/>
        </w:rPr>
      </w:pPr>
    </w:p>
    <w:p w:rsidR="00577F76" w:rsidRPr="00577F76" w:rsidRDefault="00577F76" w:rsidP="00577F76">
      <w:pPr>
        <w:widowControl w:val="0"/>
        <w:spacing w:line="60" w:lineRule="auto"/>
        <w:jc w:val="both"/>
        <w:rPr>
          <w:rFonts w:hAnsiTheme="majorEastAsia"/>
          <w:spacing w:val="6"/>
        </w:rPr>
      </w:pPr>
    </w:p>
    <w:p w:rsidR="00577F76" w:rsidRPr="00577F76" w:rsidRDefault="00577F76" w:rsidP="00577F76">
      <w:pPr>
        <w:widowControl w:val="0"/>
        <w:spacing w:line="60" w:lineRule="auto"/>
        <w:jc w:val="both"/>
        <w:rPr>
          <w:rFonts w:hAnsiTheme="majorEastAsia"/>
          <w:spacing w:val="6"/>
        </w:rPr>
      </w:pPr>
    </w:p>
    <w:p w:rsidR="00577F76" w:rsidRPr="00577F76" w:rsidRDefault="00577F76" w:rsidP="00577F76">
      <w:pPr>
        <w:widowControl w:val="0"/>
        <w:spacing w:line="60" w:lineRule="auto"/>
        <w:jc w:val="both"/>
        <w:rPr>
          <w:rFonts w:hAnsiTheme="majorEastAsia"/>
          <w:spacing w:val="6"/>
        </w:rPr>
      </w:pPr>
    </w:p>
    <w:p w:rsidR="00577F76" w:rsidRPr="00577F76" w:rsidRDefault="00577F76" w:rsidP="00847255">
      <w:pPr>
        <w:rPr>
          <w:rFonts w:hAnsiTheme="majorEastAsia"/>
        </w:rPr>
      </w:pPr>
    </w:p>
    <w:p w:rsidR="00577F76" w:rsidRDefault="00577F76" w:rsidP="00847255">
      <w:pPr>
        <w:rPr>
          <w:rFonts w:hAnsiTheme="majorEastAsia"/>
        </w:rPr>
      </w:pPr>
    </w:p>
    <w:p w:rsidR="00577F76" w:rsidRDefault="00577F76" w:rsidP="00847255">
      <w:pPr>
        <w:rPr>
          <w:rFonts w:hAnsiTheme="majorEastAsia"/>
        </w:rPr>
      </w:pPr>
    </w:p>
    <w:p w:rsidR="00577F76" w:rsidRDefault="00577F76" w:rsidP="00847255">
      <w:pPr>
        <w:rPr>
          <w:rFonts w:hAnsiTheme="majorEastAsia"/>
        </w:rPr>
      </w:pPr>
    </w:p>
    <w:p w:rsidR="00577F76" w:rsidRDefault="00577F76" w:rsidP="00847255">
      <w:pPr>
        <w:rPr>
          <w:rFonts w:hAnsiTheme="majorEastAsia"/>
        </w:rPr>
      </w:pPr>
    </w:p>
    <w:p w:rsidR="00577F76" w:rsidRPr="00FA3B19" w:rsidRDefault="00577F76" w:rsidP="00847255">
      <w:pPr>
        <w:rPr>
          <w:rFonts w:hAnsiTheme="majorEastAsia"/>
        </w:rPr>
      </w:pPr>
    </w:p>
    <w:sectPr w:rsidR="00577F76" w:rsidRPr="00FA3B19" w:rsidSect="000D528C">
      <w:footerReference w:type="even" r:id="rId9"/>
      <w:footerReference w:type="default" r:id="rId10"/>
      <w:footerReference w:type="first" r:id="rId11"/>
      <w:type w:val="continuous"/>
      <w:pgSz w:w="11906" w:h="16838" w:code="9"/>
      <w:pgMar w:top="964" w:right="567" w:bottom="680" w:left="1134" w:header="624" w:footer="340" w:gutter="0"/>
      <w:pgNumType w:start="1"/>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B6" w:rsidRDefault="00A132B6" w:rsidP="00353AF1">
      <w:pPr>
        <w:spacing w:line="240" w:lineRule="auto"/>
      </w:pPr>
      <w:r>
        <w:separator/>
      </w:r>
    </w:p>
  </w:endnote>
  <w:endnote w:type="continuationSeparator" w:id="0">
    <w:p w:rsidR="00A132B6" w:rsidRDefault="00A132B6" w:rsidP="0035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57" w:rsidRPr="00E66457" w:rsidRDefault="00E66457" w:rsidP="00E66457">
    <w:pPr>
      <w:pStyle w:val="ac"/>
      <w:jc w:val="center"/>
      <w:rPr>
        <w:rFonts w:ascii="Century" w:hAnsi="Century"/>
        <w:sz w:val="21"/>
        <w:szCs w:val="21"/>
      </w:rPr>
    </w:pPr>
    <w:r w:rsidRPr="00E66457">
      <w:rPr>
        <w:rFonts w:ascii="Century" w:hAnsi="Century"/>
        <w:sz w:val="21"/>
        <w:szCs w:val="21"/>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514223"/>
      <w:docPartObj>
        <w:docPartGallery w:val="Page Numbers (Bottom of Page)"/>
        <w:docPartUnique/>
      </w:docPartObj>
    </w:sdtPr>
    <w:sdtEndPr/>
    <w:sdtContent>
      <w:p w:rsidR="000D528C" w:rsidRDefault="000D528C">
        <w:pPr>
          <w:pStyle w:val="ac"/>
          <w:jc w:val="center"/>
        </w:pPr>
        <w:r>
          <w:fldChar w:fldCharType="begin"/>
        </w:r>
        <w:r>
          <w:instrText>PAGE   \* MERGEFORMAT</w:instrText>
        </w:r>
        <w:r>
          <w:fldChar w:fldCharType="separate"/>
        </w:r>
        <w:r w:rsidR="00FC5904" w:rsidRPr="00FC5904">
          <w:rPr>
            <w:noProof/>
            <w:lang w:val="ja-JP"/>
          </w:rPr>
          <w:t>1</w:t>
        </w:r>
        <w:r>
          <w:fldChar w:fldCharType="end"/>
        </w:r>
      </w:p>
    </w:sdtContent>
  </w:sdt>
  <w:p w:rsidR="00353AF1" w:rsidRPr="00C74864" w:rsidRDefault="00353AF1" w:rsidP="000D528C">
    <w:pPr>
      <w:pStyle w:val="ac"/>
      <w:rPr>
        <w:rFonts w:ascii="Century" w:hAnsi="Century"/>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077339"/>
      <w:docPartObj>
        <w:docPartGallery w:val="Page Numbers (Bottom of Page)"/>
        <w:docPartUnique/>
      </w:docPartObj>
    </w:sdtPr>
    <w:sdtEndPr/>
    <w:sdtContent>
      <w:p w:rsidR="000D528C" w:rsidRDefault="000D528C">
        <w:pPr>
          <w:pStyle w:val="ac"/>
          <w:jc w:val="center"/>
        </w:pPr>
        <w:r>
          <w:fldChar w:fldCharType="begin"/>
        </w:r>
        <w:r>
          <w:instrText>PAGE   \* MERGEFORMAT</w:instrText>
        </w:r>
        <w:r>
          <w:fldChar w:fldCharType="separate"/>
        </w:r>
        <w:r>
          <w:rPr>
            <w:lang w:val="ja-JP"/>
          </w:rPr>
          <w:t>2</w:t>
        </w:r>
        <w:r>
          <w:fldChar w:fldCharType="end"/>
        </w:r>
      </w:p>
    </w:sdtContent>
  </w:sdt>
  <w:p w:rsidR="00353AF1" w:rsidRPr="00C74864" w:rsidRDefault="00353AF1" w:rsidP="00B97106">
    <w:pPr>
      <w:pStyle w:val="ac"/>
      <w:jc w:val="center"/>
      <w:rPr>
        <w:rFonts w:ascii="Century" w:hAnsi="Century"/>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B6" w:rsidRDefault="00A132B6" w:rsidP="00353AF1">
      <w:pPr>
        <w:spacing w:line="240" w:lineRule="auto"/>
      </w:pPr>
      <w:r>
        <w:separator/>
      </w:r>
    </w:p>
  </w:footnote>
  <w:footnote w:type="continuationSeparator" w:id="0">
    <w:p w:rsidR="00A132B6" w:rsidRDefault="00A132B6" w:rsidP="00353A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5C6"/>
    <w:multiLevelType w:val="hybridMultilevel"/>
    <w:tmpl w:val="C338F78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60"/>
  <w:drawingGridVerticalSpacing w:val="4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55"/>
    <w:rsid w:val="00024E06"/>
    <w:rsid w:val="0009775C"/>
    <w:rsid w:val="000D528C"/>
    <w:rsid w:val="00170930"/>
    <w:rsid w:val="001D7DF2"/>
    <w:rsid w:val="00267953"/>
    <w:rsid w:val="00353AF1"/>
    <w:rsid w:val="003620BB"/>
    <w:rsid w:val="00374973"/>
    <w:rsid w:val="00577F76"/>
    <w:rsid w:val="0060103E"/>
    <w:rsid w:val="006515AE"/>
    <w:rsid w:val="00657C31"/>
    <w:rsid w:val="006A40F3"/>
    <w:rsid w:val="007E5D98"/>
    <w:rsid w:val="008246F7"/>
    <w:rsid w:val="00847255"/>
    <w:rsid w:val="008A0984"/>
    <w:rsid w:val="008B2955"/>
    <w:rsid w:val="00911797"/>
    <w:rsid w:val="009478AB"/>
    <w:rsid w:val="0096163F"/>
    <w:rsid w:val="00966544"/>
    <w:rsid w:val="009B765B"/>
    <w:rsid w:val="00A132B6"/>
    <w:rsid w:val="00A14114"/>
    <w:rsid w:val="00AD53C8"/>
    <w:rsid w:val="00B40073"/>
    <w:rsid w:val="00B40E89"/>
    <w:rsid w:val="00B616DB"/>
    <w:rsid w:val="00B73C3C"/>
    <w:rsid w:val="00B73E66"/>
    <w:rsid w:val="00B97106"/>
    <w:rsid w:val="00BB0211"/>
    <w:rsid w:val="00C25350"/>
    <w:rsid w:val="00C30D97"/>
    <w:rsid w:val="00C74864"/>
    <w:rsid w:val="00D3051A"/>
    <w:rsid w:val="00D50F74"/>
    <w:rsid w:val="00E010BA"/>
    <w:rsid w:val="00E4464D"/>
    <w:rsid w:val="00E66457"/>
    <w:rsid w:val="00EC21F4"/>
    <w:rsid w:val="00EE2E50"/>
    <w:rsid w:val="00EE3615"/>
    <w:rsid w:val="00EF528C"/>
    <w:rsid w:val="00F424C6"/>
    <w:rsid w:val="00FA3B19"/>
    <w:rsid w:val="00FC5904"/>
    <w:rsid w:val="00FF1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EastAsia" w:eastAsiaTheme="majorEastAsia" w:hAnsiTheme="minorHAnsi" w:cstheme="minorBidi"/>
        <w:kern w:val="2"/>
        <w:sz w:val="32"/>
        <w:szCs w:val="32"/>
        <w:lang w:val="en-US" w:eastAsia="ja-JP" w:bidi="ar-SA"/>
      </w:rPr>
    </w:rPrDefault>
    <w:pPrDefault>
      <w:pPr>
        <w:spacing w:line="440" w:lineRule="exact"/>
        <w:ind w:right="64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righ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7255"/>
    <w:pPr>
      <w:widowControl w:val="0"/>
      <w:autoSpaceDE w:val="0"/>
      <w:autoSpaceDN w:val="0"/>
      <w:adjustRightInd w:val="0"/>
      <w:spacing w:line="240" w:lineRule="auto"/>
      <w:ind w:right="0"/>
    </w:pPr>
    <w:rPr>
      <w:rFonts w:ascii="HG丸ｺﾞｼｯｸM-PRO" w:eastAsia="HG丸ｺﾞｼｯｸM-PRO" w:cs="HG丸ｺﾞｼｯｸM-PRO"/>
      <w:color w:val="000000"/>
      <w:kern w:val="0"/>
      <w:sz w:val="24"/>
      <w:szCs w:val="24"/>
    </w:rPr>
  </w:style>
  <w:style w:type="paragraph" w:styleId="a3">
    <w:name w:val="Salutation"/>
    <w:basedOn w:val="a"/>
    <w:next w:val="a"/>
    <w:link w:val="a4"/>
    <w:uiPriority w:val="99"/>
    <w:unhideWhenUsed/>
    <w:rsid w:val="00847255"/>
    <w:rPr>
      <w:sz w:val="22"/>
      <w:szCs w:val="22"/>
    </w:rPr>
  </w:style>
  <w:style w:type="character" w:customStyle="1" w:styleId="a4">
    <w:name w:val="挨拶文 (文字)"/>
    <w:basedOn w:val="a0"/>
    <w:link w:val="a3"/>
    <w:uiPriority w:val="99"/>
    <w:rsid w:val="00847255"/>
    <w:rPr>
      <w:sz w:val="22"/>
      <w:szCs w:val="22"/>
    </w:rPr>
  </w:style>
  <w:style w:type="paragraph" w:styleId="a5">
    <w:name w:val="Closing"/>
    <w:basedOn w:val="a"/>
    <w:link w:val="a6"/>
    <w:uiPriority w:val="99"/>
    <w:unhideWhenUsed/>
    <w:rsid w:val="00847255"/>
    <w:pPr>
      <w:jc w:val="right"/>
    </w:pPr>
    <w:rPr>
      <w:sz w:val="22"/>
      <w:szCs w:val="22"/>
    </w:rPr>
  </w:style>
  <w:style w:type="character" w:customStyle="1" w:styleId="a6">
    <w:name w:val="結語 (文字)"/>
    <w:basedOn w:val="a0"/>
    <w:link w:val="a5"/>
    <w:uiPriority w:val="99"/>
    <w:rsid w:val="00847255"/>
    <w:rPr>
      <w:sz w:val="22"/>
      <w:szCs w:val="22"/>
    </w:rPr>
  </w:style>
  <w:style w:type="table" w:styleId="a7">
    <w:name w:val="Table Grid"/>
    <w:basedOn w:val="a1"/>
    <w:uiPriority w:val="59"/>
    <w:rsid w:val="00024E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6544"/>
    <w:pPr>
      <w:spacing w:line="240" w:lineRule="auto"/>
    </w:pPr>
    <w:rPr>
      <w:rFonts w:asciiTheme="majorHAnsi" w:hAnsiTheme="majorHAnsi" w:cstheme="majorBidi"/>
      <w:sz w:val="18"/>
      <w:szCs w:val="18"/>
    </w:rPr>
  </w:style>
  <w:style w:type="character" w:customStyle="1" w:styleId="a9">
    <w:name w:val="吹き出し (文字)"/>
    <w:basedOn w:val="a0"/>
    <w:link w:val="a8"/>
    <w:uiPriority w:val="99"/>
    <w:semiHidden/>
    <w:rsid w:val="00966544"/>
    <w:rPr>
      <w:rFonts w:asciiTheme="majorHAnsi" w:hAnsiTheme="majorHAnsi" w:cstheme="majorBidi"/>
      <w:sz w:val="18"/>
      <w:szCs w:val="18"/>
    </w:rPr>
  </w:style>
  <w:style w:type="paragraph" w:styleId="aa">
    <w:name w:val="header"/>
    <w:basedOn w:val="a"/>
    <w:link w:val="ab"/>
    <w:uiPriority w:val="99"/>
    <w:unhideWhenUsed/>
    <w:rsid w:val="00353AF1"/>
    <w:pPr>
      <w:tabs>
        <w:tab w:val="center" w:pos="4252"/>
        <w:tab w:val="right" w:pos="8504"/>
      </w:tabs>
      <w:snapToGrid w:val="0"/>
    </w:pPr>
  </w:style>
  <w:style w:type="character" w:customStyle="1" w:styleId="ab">
    <w:name w:val="ヘッダー (文字)"/>
    <w:basedOn w:val="a0"/>
    <w:link w:val="aa"/>
    <w:uiPriority w:val="99"/>
    <w:rsid w:val="00353AF1"/>
  </w:style>
  <w:style w:type="paragraph" w:styleId="ac">
    <w:name w:val="footer"/>
    <w:basedOn w:val="a"/>
    <w:link w:val="ad"/>
    <w:uiPriority w:val="99"/>
    <w:unhideWhenUsed/>
    <w:rsid w:val="00353AF1"/>
    <w:pPr>
      <w:tabs>
        <w:tab w:val="center" w:pos="4252"/>
        <w:tab w:val="right" w:pos="8504"/>
      </w:tabs>
      <w:snapToGrid w:val="0"/>
    </w:pPr>
  </w:style>
  <w:style w:type="character" w:customStyle="1" w:styleId="ad">
    <w:name w:val="フッター (文字)"/>
    <w:basedOn w:val="a0"/>
    <w:link w:val="ac"/>
    <w:uiPriority w:val="99"/>
    <w:rsid w:val="00353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EastAsia" w:eastAsiaTheme="majorEastAsia" w:hAnsiTheme="minorHAnsi" w:cstheme="minorBidi"/>
        <w:kern w:val="2"/>
        <w:sz w:val="32"/>
        <w:szCs w:val="32"/>
        <w:lang w:val="en-US" w:eastAsia="ja-JP" w:bidi="ar-SA"/>
      </w:rPr>
    </w:rPrDefault>
    <w:pPrDefault>
      <w:pPr>
        <w:spacing w:line="440" w:lineRule="exact"/>
        <w:ind w:right="64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righ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7255"/>
    <w:pPr>
      <w:widowControl w:val="0"/>
      <w:autoSpaceDE w:val="0"/>
      <w:autoSpaceDN w:val="0"/>
      <w:adjustRightInd w:val="0"/>
      <w:spacing w:line="240" w:lineRule="auto"/>
      <w:ind w:right="0"/>
    </w:pPr>
    <w:rPr>
      <w:rFonts w:ascii="HG丸ｺﾞｼｯｸM-PRO" w:eastAsia="HG丸ｺﾞｼｯｸM-PRO" w:cs="HG丸ｺﾞｼｯｸM-PRO"/>
      <w:color w:val="000000"/>
      <w:kern w:val="0"/>
      <w:sz w:val="24"/>
      <w:szCs w:val="24"/>
    </w:rPr>
  </w:style>
  <w:style w:type="paragraph" w:styleId="a3">
    <w:name w:val="Salutation"/>
    <w:basedOn w:val="a"/>
    <w:next w:val="a"/>
    <w:link w:val="a4"/>
    <w:uiPriority w:val="99"/>
    <w:unhideWhenUsed/>
    <w:rsid w:val="00847255"/>
    <w:rPr>
      <w:sz w:val="22"/>
      <w:szCs w:val="22"/>
    </w:rPr>
  </w:style>
  <w:style w:type="character" w:customStyle="1" w:styleId="a4">
    <w:name w:val="挨拶文 (文字)"/>
    <w:basedOn w:val="a0"/>
    <w:link w:val="a3"/>
    <w:uiPriority w:val="99"/>
    <w:rsid w:val="00847255"/>
    <w:rPr>
      <w:sz w:val="22"/>
      <w:szCs w:val="22"/>
    </w:rPr>
  </w:style>
  <w:style w:type="paragraph" w:styleId="a5">
    <w:name w:val="Closing"/>
    <w:basedOn w:val="a"/>
    <w:link w:val="a6"/>
    <w:uiPriority w:val="99"/>
    <w:unhideWhenUsed/>
    <w:rsid w:val="00847255"/>
    <w:pPr>
      <w:jc w:val="right"/>
    </w:pPr>
    <w:rPr>
      <w:sz w:val="22"/>
      <w:szCs w:val="22"/>
    </w:rPr>
  </w:style>
  <w:style w:type="character" w:customStyle="1" w:styleId="a6">
    <w:name w:val="結語 (文字)"/>
    <w:basedOn w:val="a0"/>
    <w:link w:val="a5"/>
    <w:uiPriority w:val="99"/>
    <w:rsid w:val="00847255"/>
    <w:rPr>
      <w:sz w:val="22"/>
      <w:szCs w:val="22"/>
    </w:rPr>
  </w:style>
  <w:style w:type="table" w:styleId="a7">
    <w:name w:val="Table Grid"/>
    <w:basedOn w:val="a1"/>
    <w:uiPriority w:val="59"/>
    <w:rsid w:val="00024E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6544"/>
    <w:pPr>
      <w:spacing w:line="240" w:lineRule="auto"/>
    </w:pPr>
    <w:rPr>
      <w:rFonts w:asciiTheme="majorHAnsi" w:hAnsiTheme="majorHAnsi" w:cstheme="majorBidi"/>
      <w:sz w:val="18"/>
      <w:szCs w:val="18"/>
    </w:rPr>
  </w:style>
  <w:style w:type="character" w:customStyle="1" w:styleId="a9">
    <w:name w:val="吹き出し (文字)"/>
    <w:basedOn w:val="a0"/>
    <w:link w:val="a8"/>
    <w:uiPriority w:val="99"/>
    <w:semiHidden/>
    <w:rsid w:val="00966544"/>
    <w:rPr>
      <w:rFonts w:asciiTheme="majorHAnsi" w:hAnsiTheme="majorHAnsi" w:cstheme="majorBidi"/>
      <w:sz w:val="18"/>
      <w:szCs w:val="18"/>
    </w:rPr>
  </w:style>
  <w:style w:type="paragraph" w:styleId="aa">
    <w:name w:val="header"/>
    <w:basedOn w:val="a"/>
    <w:link w:val="ab"/>
    <w:uiPriority w:val="99"/>
    <w:unhideWhenUsed/>
    <w:rsid w:val="00353AF1"/>
    <w:pPr>
      <w:tabs>
        <w:tab w:val="center" w:pos="4252"/>
        <w:tab w:val="right" w:pos="8504"/>
      </w:tabs>
      <w:snapToGrid w:val="0"/>
    </w:pPr>
  </w:style>
  <w:style w:type="character" w:customStyle="1" w:styleId="ab">
    <w:name w:val="ヘッダー (文字)"/>
    <w:basedOn w:val="a0"/>
    <w:link w:val="aa"/>
    <w:uiPriority w:val="99"/>
    <w:rsid w:val="00353AF1"/>
  </w:style>
  <w:style w:type="paragraph" w:styleId="ac">
    <w:name w:val="footer"/>
    <w:basedOn w:val="a"/>
    <w:link w:val="ad"/>
    <w:uiPriority w:val="99"/>
    <w:unhideWhenUsed/>
    <w:rsid w:val="00353AF1"/>
    <w:pPr>
      <w:tabs>
        <w:tab w:val="center" w:pos="4252"/>
        <w:tab w:val="right" w:pos="8504"/>
      </w:tabs>
      <w:snapToGrid w:val="0"/>
    </w:pPr>
  </w:style>
  <w:style w:type="character" w:customStyle="1" w:styleId="ad">
    <w:name w:val="フッター (文字)"/>
    <w:basedOn w:val="a0"/>
    <w:link w:val="ac"/>
    <w:uiPriority w:val="99"/>
    <w:rsid w:val="00353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jfb.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user006</dc:creator>
  <cp:lastModifiedBy>jouhou258</cp:lastModifiedBy>
  <cp:revision>2</cp:revision>
  <cp:lastPrinted>2018-10-19T07:58:00Z</cp:lastPrinted>
  <dcterms:created xsi:type="dcterms:W3CDTF">2018-11-09T02:52:00Z</dcterms:created>
  <dcterms:modified xsi:type="dcterms:W3CDTF">2018-11-09T02:52:00Z</dcterms:modified>
</cp:coreProperties>
</file>